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1E" w:rsidRPr="00583E27" w:rsidRDefault="00A62CF4">
      <w:pPr>
        <w:rPr>
          <w:b/>
          <w:u w:val="single"/>
        </w:rPr>
      </w:pPr>
      <w:r w:rsidRPr="00583E27">
        <w:rPr>
          <w:b/>
          <w:u w:val="single"/>
        </w:rPr>
        <w:t xml:space="preserve">MINUTES OF A HOYLAKE FORUM MANAGEMENT COMMITTEE MEETING HELD ON 16 </w:t>
      </w:r>
      <w:r w:rsidR="001827A9">
        <w:rPr>
          <w:b/>
          <w:u w:val="single"/>
        </w:rPr>
        <w:t>AUGUST</w:t>
      </w:r>
      <w:r w:rsidRPr="00583E27">
        <w:rPr>
          <w:b/>
          <w:u w:val="single"/>
        </w:rPr>
        <w:t xml:space="preserve"> 2012</w:t>
      </w:r>
    </w:p>
    <w:p w:rsidR="00A62CF4" w:rsidRDefault="00A62CF4" w:rsidP="00583E27">
      <w:pPr>
        <w:pStyle w:val="NoSpacing"/>
      </w:pPr>
      <w:r>
        <w:rPr>
          <w:i/>
        </w:rPr>
        <w:t>Present:</w:t>
      </w:r>
      <w:r>
        <w:rPr>
          <w:i/>
        </w:rPr>
        <w:tab/>
      </w:r>
      <w:r>
        <w:t>Roger Bates (RB)</w:t>
      </w:r>
      <w:r>
        <w:tab/>
      </w:r>
      <w:r>
        <w:tab/>
        <w:t>Matthew Biagetti (MB)</w:t>
      </w:r>
      <w:r>
        <w:tab/>
      </w:r>
      <w:r>
        <w:tab/>
        <w:t>Peter Edwards (PE)</w:t>
      </w:r>
    </w:p>
    <w:p w:rsidR="00A62CF4" w:rsidRDefault="00A62CF4" w:rsidP="00583E27">
      <w:pPr>
        <w:pStyle w:val="NoSpacing"/>
      </w:pPr>
      <w:r>
        <w:tab/>
      </w:r>
      <w:r>
        <w:tab/>
      </w:r>
      <w:r w:rsidRPr="00A62CF4">
        <w:t>Cllr John Hale (JH)</w:t>
      </w:r>
      <w:r w:rsidRPr="00A62CF4">
        <w:tab/>
      </w:r>
      <w:r w:rsidRPr="00A62CF4">
        <w:tab/>
        <w:t>Jackie Hall (JaH)</w:t>
      </w:r>
      <w:r w:rsidRPr="00A62CF4">
        <w:tab/>
      </w:r>
      <w:r w:rsidRPr="00A62CF4">
        <w:tab/>
      </w:r>
      <w:r w:rsidRPr="00A62CF4">
        <w:tab/>
        <w:t>Mark How</w:t>
      </w:r>
      <w:r>
        <w:t>ard (MH)</w:t>
      </w:r>
    </w:p>
    <w:p w:rsidR="00A62CF4" w:rsidRPr="00A62CF4" w:rsidRDefault="00A62CF4" w:rsidP="00583E27">
      <w:pPr>
        <w:pStyle w:val="NoSpacing"/>
      </w:pPr>
      <w:r>
        <w:tab/>
      </w:r>
      <w:r>
        <w:tab/>
        <w:t>Christopher Moore (CM)</w:t>
      </w:r>
      <w:r>
        <w:tab/>
        <w:t>Richard Stowe (RS)</w:t>
      </w:r>
      <w:r>
        <w:tab/>
      </w:r>
      <w:r>
        <w:tab/>
        <w:t>Vaughan Williams (VW)</w:t>
      </w:r>
    </w:p>
    <w:p w:rsidR="00553642" w:rsidRDefault="00553642">
      <w:pPr>
        <w:rPr>
          <w:b/>
          <w:u w:val="single"/>
        </w:rPr>
      </w:pPr>
    </w:p>
    <w:p w:rsidR="00583E27" w:rsidRDefault="00583E27">
      <w:r>
        <w:rPr>
          <w:b/>
          <w:u w:val="single"/>
        </w:rPr>
        <w:t>ITEM 1. WELCOME &amp; INTRODUCTIONS</w:t>
      </w:r>
    </w:p>
    <w:tbl>
      <w:tblPr>
        <w:tblStyle w:val="TableGrid"/>
        <w:tblW w:w="0" w:type="auto"/>
        <w:tblInd w:w="108" w:type="dxa"/>
        <w:tblLook w:val="04A0"/>
      </w:tblPr>
      <w:tblGrid>
        <w:gridCol w:w="8789"/>
        <w:gridCol w:w="1065"/>
      </w:tblGrid>
      <w:tr w:rsidR="0097691C" w:rsidTr="001F0114">
        <w:tc>
          <w:tcPr>
            <w:tcW w:w="8789" w:type="dxa"/>
            <w:tcBorders>
              <w:top w:val="nil"/>
              <w:left w:val="nil"/>
              <w:bottom w:val="nil"/>
              <w:right w:val="nil"/>
            </w:tcBorders>
          </w:tcPr>
          <w:p w:rsidR="0097691C" w:rsidRDefault="0097691C" w:rsidP="0097691C">
            <w:pPr>
              <w:pStyle w:val="ListParagraph"/>
              <w:numPr>
                <w:ilvl w:val="0"/>
                <w:numId w:val="2"/>
              </w:numPr>
              <w:jc w:val="both"/>
            </w:pPr>
            <w:r>
              <w:t>Each member introduced themselves and their respective areas of interest</w:t>
            </w:r>
            <w:r w:rsidR="00C146B2">
              <w:t xml:space="preserve"> a summary of which is attached</w:t>
            </w:r>
            <w:r>
              <w:t xml:space="preserve">.  The Committee had a broad and relevant set of skills as well as the enthusiasm to guide the Forum to achieve its planning task.  </w:t>
            </w:r>
          </w:p>
          <w:p w:rsidR="0097691C" w:rsidRDefault="0097691C" w:rsidP="0097691C">
            <w:pPr>
              <w:pStyle w:val="ListParagraph"/>
              <w:ind w:left="0"/>
              <w:rPr>
                <w:b/>
                <w:u w:val="single"/>
              </w:rPr>
            </w:pPr>
          </w:p>
          <w:p w:rsidR="0097691C" w:rsidRDefault="0097691C" w:rsidP="0097691C">
            <w:pPr>
              <w:pStyle w:val="ListParagraph"/>
              <w:ind w:left="0"/>
              <w:rPr>
                <w:b/>
                <w:u w:val="single"/>
              </w:rPr>
            </w:pPr>
            <w:r>
              <w:rPr>
                <w:b/>
                <w:u w:val="single"/>
              </w:rPr>
              <w:t>ITEM 2. THE MANAGEMENT COMMITTEE</w:t>
            </w:r>
          </w:p>
          <w:p w:rsidR="000D335F" w:rsidRPr="00583E27" w:rsidRDefault="000D335F" w:rsidP="0097691C">
            <w:pPr>
              <w:pStyle w:val="ListParagraph"/>
              <w:ind w:left="0"/>
            </w:pPr>
          </w:p>
          <w:p w:rsidR="0097691C" w:rsidRDefault="0097691C" w:rsidP="0097691C">
            <w:pPr>
              <w:pStyle w:val="ListParagraph"/>
              <w:numPr>
                <w:ilvl w:val="0"/>
                <w:numId w:val="2"/>
              </w:numPr>
              <w:jc w:val="both"/>
            </w:pPr>
            <w:r>
              <w:t xml:space="preserve"> The following aspects of the Management Committee were agreed:</w:t>
            </w:r>
          </w:p>
          <w:p w:rsidR="0097691C" w:rsidRDefault="0097691C" w:rsidP="0097691C">
            <w:pPr>
              <w:pStyle w:val="ListParagraph"/>
              <w:numPr>
                <w:ilvl w:val="1"/>
                <w:numId w:val="2"/>
              </w:numPr>
              <w:jc w:val="both"/>
            </w:pPr>
            <w:r>
              <w:rPr>
                <w:u w:val="single"/>
              </w:rPr>
              <w:t>Chairmanship</w:t>
            </w:r>
            <w:r>
              <w:t>.  A willing volunteer, Mr Peter Edwards was unanimously approved as Chairman of the Management Committee and the Hoylake Forum.</w:t>
            </w:r>
          </w:p>
          <w:p w:rsidR="0097691C" w:rsidRDefault="0097691C" w:rsidP="0097691C">
            <w:pPr>
              <w:pStyle w:val="ListParagraph"/>
              <w:numPr>
                <w:ilvl w:val="1"/>
                <w:numId w:val="2"/>
              </w:numPr>
              <w:jc w:val="both"/>
            </w:pPr>
            <w:r>
              <w:rPr>
                <w:u w:val="single"/>
              </w:rPr>
              <w:t>Secretary</w:t>
            </w:r>
            <w:r>
              <w:t>.  CM  volunteered to act as Secretary and to continue to track ‘Vanguard’ expenditure until such time as it became necessary to open a bank account and appoint a Treasurer.  RB expressed his willingness to act as Treasurer in due course.</w:t>
            </w:r>
          </w:p>
          <w:p w:rsidR="0097691C" w:rsidRDefault="0097691C" w:rsidP="0097691C">
            <w:pPr>
              <w:pStyle w:val="ListParagraph"/>
              <w:numPr>
                <w:ilvl w:val="1"/>
                <w:numId w:val="2"/>
              </w:numPr>
              <w:jc w:val="both"/>
            </w:pPr>
            <w:r>
              <w:rPr>
                <w:u w:val="single"/>
              </w:rPr>
              <w:t>Other Roles</w:t>
            </w:r>
            <w:r>
              <w:t xml:space="preserve">.  There was a need for clear line of contact to the Council which MB was well placed to continue.  There was also anticipated to be a need for active and positive PR </w:t>
            </w:r>
            <w:r w:rsidR="002B613B">
              <w:t xml:space="preserve">for the Forum </w:t>
            </w:r>
            <w:r>
              <w:t>with a committee member identified to assume this role.</w:t>
            </w:r>
          </w:p>
          <w:p w:rsidR="000D335F" w:rsidRDefault="000D335F" w:rsidP="0097691C">
            <w:pPr>
              <w:pStyle w:val="ListParagraph"/>
              <w:numPr>
                <w:ilvl w:val="1"/>
                <w:numId w:val="2"/>
              </w:numPr>
              <w:jc w:val="both"/>
            </w:pPr>
            <w:r>
              <w:rPr>
                <w:u w:val="single"/>
              </w:rPr>
              <w:t>Composition</w:t>
            </w:r>
            <w:r>
              <w:t xml:space="preserve">.  The average age of the Committee was understandably high </w:t>
            </w:r>
            <w:r w:rsidR="00343D0A">
              <w:t>with younger people probably too busy to take on committee duties.  T</w:t>
            </w:r>
            <w:r>
              <w:t>he spread of knowledge</w:t>
            </w:r>
            <w:r w:rsidR="00343D0A">
              <w:t>, though,</w:t>
            </w:r>
            <w:r>
              <w:t xml:space="preserve"> was deemed relevant</w:t>
            </w:r>
            <w:r w:rsidR="00343D0A">
              <w:t>.</w:t>
            </w:r>
            <w:r>
              <w:t xml:space="preserve">  The Committee would benefit from a better gender balance</w:t>
            </w:r>
            <w:r w:rsidR="00343D0A">
              <w:t xml:space="preserve">.  It was agreed to ask </w:t>
            </w:r>
            <w:r w:rsidR="00C146B2">
              <w:t xml:space="preserve">Ms Rose Kirkby, resident and PR Professional to join the Committee as well as </w:t>
            </w:r>
            <w:r w:rsidR="00343D0A">
              <w:t xml:space="preserve">Mr John Percival, resident and proprietor of Hoylake Sailing School </w:t>
            </w:r>
            <w:r w:rsidR="00C146B2">
              <w:t>who had a wealth of experience of local government and the town.</w:t>
            </w:r>
            <w:r w:rsidR="00343D0A">
              <w:t xml:space="preserve"> </w:t>
            </w:r>
          </w:p>
          <w:p w:rsidR="007E3408" w:rsidRDefault="00343D0A" w:rsidP="0097691C">
            <w:pPr>
              <w:pStyle w:val="ListParagraph"/>
              <w:numPr>
                <w:ilvl w:val="1"/>
                <w:numId w:val="2"/>
              </w:numPr>
              <w:jc w:val="both"/>
            </w:pPr>
            <w:r>
              <w:rPr>
                <w:u w:val="single"/>
              </w:rPr>
              <w:t>Role of the Committee</w:t>
            </w:r>
            <w:r>
              <w:t xml:space="preserve">.  The role of the Committee was discussed to clarify what should be done and how.  </w:t>
            </w:r>
          </w:p>
          <w:p w:rsidR="007E3408" w:rsidRDefault="00343D0A" w:rsidP="007E3408">
            <w:pPr>
              <w:pStyle w:val="ListParagraph"/>
              <w:numPr>
                <w:ilvl w:val="2"/>
                <w:numId w:val="2"/>
              </w:numPr>
              <w:jc w:val="both"/>
            </w:pPr>
            <w:r>
              <w:t>The Committee</w:t>
            </w:r>
            <w:r w:rsidR="00A14CFA">
              <w:t xml:space="preserve"> would work to the Forum aiming to inform and, where appropriate, make clear recommendations.  </w:t>
            </w:r>
            <w:r w:rsidR="007E3408">
              <w:t xml:space="preserve">The Forum was the decision making body and would approve the plan before submission to referendum.  </w:t>
            </w:r>
          </w:p>
          <w:p w:rsidR="00343D0A" w:rsidRDefault="002B613B" w:rsidP="00553642">
            <w:pPr>
              <w:pStyle w:val="ListParagraph"/>
              <w:numPr>
                <w:ilvl w:val="2"/>
                <w:numId w:val="2"/>
              </w:numPr>
              <w:jc w:val="both"/>
            </w:pPr>
            <w:r>
              <w:t>There was known local interest so i</w:t>
            </w:r>
            <w:r w:rsidR="00A14CFA">
              <w:t xml:space="preserve">t was seen as important that there should be full transparency and accountability to the Forum and the community </w:t>
            </w:r>
            <w:r>
              <w:t>using various</w:t>
            </w:r>
            <w:r w:rsidR="00A14CFA">
              <w:t xml:space="preserve"> electronic communication links</w:t>
            </w:r>
            <w:r>
              <w:t xml:space="preserve"> and through the HELP shop.  </w:t>
            </w:r>
          </w:p>
          <w:p w:rsidR="00C264A0" w:rsidRDefault="00C264A0" w:rsidP="00C264A0">
            <w:pPr>
              <w:pStyle w:val="ListParagraph"/>
              <w:numPr>
                <w:ilvl w:val="1"/>
                <w:numId w:val="2"/>
              </w:numPr>
              <w:jc w:val="both"/>
            </w:pPr>
            <w:r>
              <w:rPr>
                <w:u w:val="single"/>
              </w:rPr>
              <w:t>Frequency of Meetings</w:t>
            </w:r>
            <w:r>
              <w:t>.  It was agreed that the Committee should meet at least monthly.  A Forum meeting would be called as soon as there was progress to report.</w:t>
            </w:r>
          </w:p>
          <w:p w:rsidR="00C264A0" w:rsidRDefault="00C264A0" w:rsidP="00C264A0">
            <w:pPr>
              <w:jc w:val="both"/>
            </w:pPr>
          </w:p>
          <w:p w:rsidR="00C264A0" w:rsidRDefault="00C264A0" w:rsidP="00C264A0">
            <w:pPr>
              <w:jc w:val="both"/>
              <w:rPr>
                <w:b/>
                <w:u w:val="single"/>
              </w:rPr>
            </w:pPr>
            <w:r>
              <w:rPr>
                <w:b/>
                <w:u w:val="single"/>
              </w:rPr>
              <w:t>ITEM 3. MINUTES OF FORUM MEETING ON 20 JUL 12</w:t>
            </w:r>
          </w:p>
          <w:p w:rsidR="00C264A0" w:rsidRPr="00C264A0" w:rsidRDefault="00C264A0" w:rsidP="00C264A0">
            <w:pPr>
              <w:jc w:val="both"/>
              <w:rPr>
                <w:b/>
                <w:u w:val="single"/>
              </w:rPr>
            </w:pPr>
          </w:p>
          <w:p w:rsidR="00C264A0" w:rsidRDefault="00C264A0" w:rsidP="00C264A0">
            <w:pPr>
              <w:pStyle w:val="ListParagraph"/>
              <w:numPr>
                <w:ilvl w:val="0"/>
                <w:numId w:val="2"/>
              </w:numPr>
              <w:jc w:val="both"/>
            </w:pPr>
            <w:r>
              <w:t>It would be for the Forum as a whole to agree the minutes of Forum meetings.</w:t>
            </w:r>
            <w:r w:rsidR="00553642">
              <w:t xml:space="preserve">  </w:t>
            </w:r>
            <w:r>
              <w:t>The following matters arose:</w:t>
            </w:r>
          </w:p>
          <w:p w:rsidR="00E31468" w:rsidRDefault="00C264A0" w:rsidP="00C264A0">
            <w:pPr>
              <w:pStyle w:val="ListParagraph"/>
              <w:numPr>
                <w:ilvl w:val="1"/>
                <w:numId w:val="2"/>
              </w:numPr>
              <w:jc w:val="both"/>
            </w:pPr>
            <w:r>
              <w:rPr>
                <w:u w:val="single"/>
              </w:rPr>
              <w:t>Constitution &amp; List of Forum Members</w:t>
            </w:r>
            <w:r>
              <w:t xml:space="preserve">.  The Constitution and list of Forum members had been forwarded to Richard Lewis, the Investment Strategy manager at the Council.  </w:t>
            </w:r>
          </w:p>
          <w:p w:rsidR="00C264A0" w:rsidRDefault="00E31468" w:rsidP="00C264A0">
            <w:pPr>
              <w:pStyle w:val="ListParagraph"/>
              <w:numPr>
                <w:ilvl w:val="1"/>
                <w:numId w:val="2"/>
              </w:numPr>
              <w:jc w:val="both"/>
            </w:pPr>
            <w:r w:rsidRPr="00E31468">
              <w:rPr>
                <w:u w:val="single"/>
              </w:rPr>
              <w:t>Application</w:t>
            </w:r>
            <w:r>
              <w:t xml:space="preserve">.  </w:t>
            </w:r>
            <w:r w:rsidR="00C264A0" w:rsidRPr="00E31468">
              <w:t>The</w:t>
            </w:r>
            <w:r w:rsidR="00C264A0">
              <w:t xml:space="preserve"> original HVL application for Neighbourhood Planning Frontrunner </w:t>
            </w:r>
            <w:r w:rsidR="00C264A0">
              <w:lastRenderedPageBreak/>
              <w:t>needed to be updated</w:t>
            </w:r>
            <w:r>
              <w:t xml:space="preserve"> to comply with new legislation and to reflect the formation of the Hoylake Forum</w:t>
            </w:r>
            <w:r w:rsidR="00C146B2">
              <w:t xml:space="preserve"> and re-submitted</w:t>
            </w:r>
            <w:r>
              <w:t>.</w:t>
            </w:r>
          </w:p>
          <w:p w:rsidR="00E31468" w:rsidRDefault="00E31468" w:rsidP="00C264A0">
            <w:pPr>
              <w:pStyle w:val="ListParagraph"/>
              <w:numPr>
                <w:ilvl w:val="1"/>
                <w:numId w:val="2"/>
              </w:numPr>
              <w:jc w:val="both"/>
            </w:pPr>
            <w:r>
              <w:rPr>
                <w:u w:val="single"/>
              </w:rPr>
              <w:t>Boundary</w:t>
            </w:r>
            <w:r>
              <w:t>.  The boundary of the Hoylake Neighbourhood Plan was clarified to include:</w:t>
            </w:r>
          </w:p>
          <w:p w:rsidR="00E31468" w:rsidRDefault="00E31468" w:rsidP="00E31468">
            <w:pPr>
              <w:pStyle w:val="ListParagraph"/>
              <w:numPr>
                <w:ilvl w:val="2"/>
                <w:numId w:val="2"/>
              </w:numPr>
              <w:jc w:val="both"/>
            </w:pPr>
            <w:r w:rsidRPr="00E31468">
              <w:t xml:space="preserve">Houses on </w:t>
            </w:r>
            <w:r>
              <w:t>the north</w:t>
            </w:r>
            <w:r w:rsidRPr="00E31468">
              <w:t xml:space="preserve"> side of Deneshey Road </w:t>
            </w:r>
          </w:p>
          <w:p w:rsidR="00E31468" w:rsidRDefault="00E31468" w:rsidP="00E31468">
            <w:pPr>
              <w:pStyle w:val="ListParagraph"/>
              <w:numPr>
                <w:ilvl w:val="2"/>
                <w:numId w:val="2"/>
              </w:numPr>
              <w:jc w:val="both"/>
            </w:pPr>
            <w:r>
              <w:t>All leisure amenities on North</w:t>
            </w:r>
            <w:r w:rsidR="00604FF5">
              <w:t>/Meols</w:t>
            </w:r>
            <w:r>
              <w:t xml:space="preserve"> Parade</w:t>
            </w:r>
            <w:r w:rsidR="00604FF5">
              <w:t>s</w:t>
            </w:r>
          </w:p>
          <w:p w:rsidR="00E31468" w:rsidRDefault="00E31468" w:rsidP="00E31468">
            <w:pPr>
              <w:pStyle w:val="ListParagraph"/>
              <w:numPr>
                <w:ilvl w:val="2"/>
                <w:numId w:val="2"/>
              </w:numPr>
              <w:jc w:val="both"/>
            </w:pPr>
            <w:r>
              <w:t>All the Hoylake Cottage site</w:t>
            </w:r>
          </w:p>
          <w:p w:rsidR="00604FF5" w:rsidRDefault="00604FF5" w:rsidP="00604FF5">
            <w:pPr>
              <w:pStyle w:val="ListParagraph"/>
              <w:ind w:left="1800"/>
              <w:jc w:val="both"/>
            </w:pPr>
          </w:p>
          <w:p w:rsidR="00604FF5" w:rsidRPr="00604FF5" w:rsidRDefault="00604FF5" w:rsidP="00604FF5">
            <w:pPr>
              <w:pStyle w:val="ListParagraph"/>
              <w:ind w:left="0"/>
              <w:jc w:val="both"/>
              <w:rPr>
                <w:b/>
                <w:u w:val="single"/>
              </w:rPr>
            </w:pPr>
            <w:r w:rsidRPr="00604FF5">
              <w:rPr>
                <w:b/>
                <w:u w:val="single"/>
              </w:rPr>
              <w:t>ITEM 4.  DEVISING THE PLAN</w:t>
            </w:r>
          </w:p>
          <w:p w:rsidR="0097691C" w:rsidRDefault="0097691C" w:rsidP="0097691C">
            <w:pPr>
              <w:pStyle w:val="ListParagraph"/>
              <w:ind w:left="0"/>
            </w:pPr>
          </w:p>
          <w:p w:rsidR="00062C00" w:rsidRDefault="00062C00" w:rsidP="00154E4F">
            <w:pPr>
              <w:pStyle w:val="ListParagraph"/>
              <w:numPr>
                <w:ilvl w:val="0"/>
                <w:numId w:val="6"/>
              </w:numPr>
              <w:jc w:val="both"/>
            </w:pPr>
            <w:r>
              <w:t xml:space="preserve">The process of community planning under the 2012 Localism Act was new with few established procedures to follow.  It was known that DCLG regarded Hoylake as at the forefront of community ideas and consultation.  </w:t>
            </w:r>
          </w:p>
          <w:p w:rsidR="00062C00" w:rsidRDefault="00062C00" w:rsidP="00062C00">
            <w:pPr>
              <w:pStyle w:val="ListParagraph"/>
              <w:numPr>
                <w:ilvl w:val="0"/>
                <w:numId w:val="6"/>
              </w:numPr>
              <w:jc w:val="both"/>
            </w:pPr>
            <w:r>
              <w:t xml:space="preserve">Contact with the </w:t>
            </w:r>
            <w:r w:rsidR="00C146B2">
              <w:t>relevant</w:t>
            </w:r>
            <w:r>
              <w:t xml:space="preserve"> Council officers had been satisfactory to date but it was clear that Localism should be community led and required a different culture of co-operation by and with the local authority.</w:t>
            </w:r>
          </w:p>
          <w:p w:rsidR="00342247" w:rsidRDefault="00062C00" w:rsidP="00062C00">
            <w:pPr>
              <w:pStyle w:val="ListParagraph"/>
              <w:numPr>
                <w:ilvl w:val="0"/>
                <w:numId w:val="6"/>
              </w:numPr>
              <w:jc w:val="both"/>
            </w:pPr>
            <w:r>
              <w:t xml:space="preserve">The Neighbourhood Plan should be strategic, looking forward by 10/15 years but with shorter term, key stepping stones of achievable initiatives identified along the way.  The local consultation undertaken by HVL (Vision billboard campaign, questionnaires and public meetings) was but the start of the next phase of consultation which was envisaged to be a series of starter conversations about key issues with the many community groups which already existed.   RS submitted a summary of completed and proposed consultations (attached) which could inform the Committee and Forum in devising its plan.  The studies conducted by Liverpool University gave useful </w:t>
            </w:r>
            <w:r w:rsidR="00342247">
              <w:t xml:space="preserve">independent, </w:t>
            </w:r>
            <w:r>
              <w:t xml:space="preserve">external </w:t>
            </w:r>
            <w:r w:rsidR="00342247">
              <w:t xml:space="preserve">views which should also be taken into account. </w:t>
            </w:r>
          </w:p>
          <w:p w:rsidR="00342247" w:rsidRDefault="00342247" w:rsidP="00062C00">
            <w:pPr>
              <w:pStyle w:val="ListParagraph"/>
              <w:numPr>
                <w:ilvl w:val="0"/>
                <w:numId w:val="6"/>
              </w:numPr>
              <w:jc w:val="both"/>
            </w:pPr>
            <w:r>
              <w:t>There was resolve to be pro-active by taking concepts to the community rather than passively waiting for ideas to come to the Forum although community involvement was paramount.</w:t>
            </w:r>
          </w:p>
          <w:p w:rsidR="00062C00" w:rsidRDefault="00342247" w:rsidP="00062C00">
            <w:pPr>
              <w:pStyle w:val="ListParagraph"/>
              <w:numPr>
                <w:ilvl w:val="0"/>
                <w:numId w:val="6"/>
              </w:numPr>
              <w:jc w:val="both"/>
            </w:pPr>
            <w:r>
              <w:t>At this stage, there was no clear timetable for devising the plan and the referendum to go to the community although this should be a key issue for the Forum to determine.  It was agreed that this initiative was</w:t>
            </w:r>
            <w:r w:rsidR="00062C00">
              <w:t xml:space="preserve"> a great opportunity to unite the community, to enhance Hoylake’s </w:t>
            </w:r>
            <w:r>
              <w:t xml:space="preserve">distinctiveness and </w:t>
            </w:r>
            <w:r w:rsidR="00062C00">
              <w:t>sense of identity and for local people to take ownership of the future development of the town</w:t>
            </w:r>
            <w:r>
              <w:t>.</w:t>
            </w:r>
          </w:p>
          <w:p w:rsidR="00342247" w:rsidRDefault="00342247" w:rsidP="00342247">
            <w:pPr>
              <w:jc w:val="both"/>
            </w:pPr>
          </w:p>
          <w:p w:rsidR="00342247" w:rsidRDefault="00553642" w:rsidP="00342247">
            <w:pPr>
              <w:jc w:val="both"/>
            </w:pPr>
            <w:r>
              <w:rPr>
                <w:b/>
                <w:u w:val="single"/>
              </w:rPr>
              <w:t>ITEM 5. OTHER BUSINESS</w:t>
            </w:r>
          </w:p>
          <w:p w:rsidR="00553642" w:rsidRPr="00553642" w:rsidRDefault="00553642" w:rsidP="00342247">
            <w:pPr>
              <w:jc w:val="both"/>
            </w:pPr>
          </w:p>
          <w:p w:rsidR="00342247" w:rsidRDefault="00553642" w:rsidP="00062C00">
            <w:pPr>
              <w:pStyle w:val="ListParagraph"/>
              <w:numPr>
                <w:ilvl w:val="0"/>
                <w:numId w:val="6"/>
              </w:numPr>
              <w:jc w:val="both"/>
            </w:pPr>
            <w:r>
              <w:t>It was agreed to write a letter of welcome to the new Wirral Council Chief Executive which would give the opportunity to introduce him to the existence of the Hoylake Forum.  CM would draft the letter for signature by the Chairman.</w:t>
            </w:r>
          </w:p>
          <w:p w:rsidR="00553642" w:rsidRDefault="00553642" w:rsidP="00062C00">
            <w:pPr>
              <w:pStyle w:val="ListParagraph"/>
              <w:numPr>
                <w:ilvl w:val="0"/>
                <w:numId w:val="6"/>
              </w:numPr>
              <w:jc w:val="both"/>
            </w:pPr>
            <w:r>
              <w:t>The Chairman emphasised the importance of timely and complete exchange of information.</w:t>
            </w:r>
          </w:p>
          <w:p w:rsidR="00553642" w:rsidRDefault="00553642" w:rsidP="00553642">
            <w:pPr>
              <w:jc w:val="both"/>
            </w:pPr>
          </w:p>
          <w:p w:rsidR="00553642" w:rsidRPr="00553642" w:rsidRDefault="00553642" w:rsidP="00553642">
            <w:pPr>
              <w:jc w:val="both"/>
              <w:rPr>
                <w:b/>
                <w:u w:val="single"/>
              </w:rPr>
            </w:pPr>
            <w:r>
              <w:rPr>
                <w:b/>
                <w:u w:val="single"/>
              </w:rPr>
              <w:t>ITEM 6. NEXT MEETING</w:t>
            </w:r>
          </w:p>
          <w:p w:rsidR="00553642" w:rsidRDefault="00553642" w:rsidP="00553642">
            <w:pPr>
              <w:jc w:val="both"/>
            </w:pPr>
          </w:p>
          <w:p w:rsidR="00553642" w:rsidRDefault="00553642" w:rsidP="00062C00">
            <w:pPr>
              <w:pStyle w:val="ListParagraph"/>
              <w:numPr>
                <w:ilvl w:val="0"/>
                <w:numId w:val="6"/>
              </w:numPr>
              <w:jc w:val="both"/>
            </w:pPr>
            <w:r>
              <w:t xml:space="preserve">The next Committee meeting would take place on Tuesday 18 September at </w:t>
            </w:r>
            <w:r w:rsidR="00154E4F">
              <w:t>7.00pm at The Parade Community C</w:t>
            </w:r>
            <w:r>
              <w:t>entre.</w:t>
            </w:r>
          </w:p>
          <w:p w:rsidR="00553642" w:rsidRDefault="00553642" w:rsidP="00553642">
            <w:pPr>
              <w:jc w:val="both"/>
            </w:pPr>
          </w:p>
          <w:p w:rsidR="00154E4F" w:rsidRDefault="00154E4F" w:rsidP="00553642">
            <w:pPr>
              <w:jc w:val="both"/>
            </w:pPr>
          </w:p>
          <w:p w:rsidR="00553642" w:rsidRDefault="00553642" w:rsidP="00553642">
            <w:pPr>
              <w:jc w:val="both"/>
            </w:pPr>
            <w:r>
              <w:t>C T MOORE                                                                                                                          20 August 2012</w:t>
            </w:r>
          </w:p>
          <w:p w:rsidR="00154E4F" w:rsidRDefault="00154E4F" w:rsidP="00553642">
            <w:pPr>
              <w:jc w:val="both"/>
            </w:pPr>
          </w:p>
          <w:p w:rsidR="00C146B2" w:rsidRDefault="00553642" w:rsidP="00154E4F">
            <w:pPr>
              <w:jc w:val="both"/>
            </w:pPr>
            <w:r>
              <w:t>Attachment</w:t>
            </w:r>
            <w:r w:rsidR="00C146B2">
              <w:t>s</w:t>
            </w:r>
            <w:r>
              <w:t xml:space="preserve">: </w:t>
            </w:r>
          </w:p>
          <w:p w:rsidR="00C146B2" w:rsidRDefault="00C146B2" w:rsidP="00C146B2">
            <w:pPr>
              <w:pStyle w:val="ListParagraph"/>
              <w:numPr>
                <w:ilvl w:val="0"/>
                <w:numId w:val="7"/>
              </w:numPr>
              <w:jc w:val="both"/>
            </w:pPr>
            <w:r>
              <w:t>Summary of Management Committee Background &amp; Interests</w:t>
            </w:r>
          </w:p>
          <w:p w:rsidR="00604FF5" w:rsidRDefault="00553642" w:rsidP="00C146B2">
            <w:pPr>
              <w:pStyle w:val="ListParagraph"/>
              <w:numPr>
                <w:ilvl w:val="0"/>
                <w:numId w:val="7"/>
              </w:numPr>
              <w:jc w:val="both"/>
            </w:pPr>
            <w:r>
              <w:t>Proposed Phase 2 Consultations for the Hoylake Community Plan</w:t>
            </w:r>
          </w:p>
        </w:tc>
        <w:tc>
          <w:tcPr>
            <w:tcW w:w="1065" w:type="dxa"/>
            <w:tcBorders>
              <w:top w:val="nil"/>
              <w:left w:val="nil"/>
              <w:bottom w:val="nil"/>
              <w:right w:val="nil"/>
            </w:tcBorders>
          </w:tcPr>
          <w:p w:rsidR="0097691C" w:rsidRDefault="0097691C" w:rsidP="0097691C">
            <w:pPr>
              <w:pStyle w:val="ListParagraph"/>
              <w:ind w:left="0"/>
              <w:jc w:val="center"/>
            </w:pPr>
            <w:r>
              <w:rPr>
                <w:i/>
                <w:u w:val="single"/>
              </w:rPr>
              <w:lastRenderedPageBreak/>
              <w:t>Action</w:t>
            </w:r>
          </w:p>
          <w:p w:rsidR="0097691C" w:rsidRDefault="0097691C" w:rsidP="0097691C">
            <w:pPr>
              <w:pStyle w:val="ListParagraph"/>
              <w:ind w:left="0"/>
              <w:jc w:val="right"/>
            </w:pPr>
          </w:p>
          <w:p w:rsidR="0097691C" w:rsidRDefault="0097691C" w:rsidP="0097691C">
            <w:pPr>
              <w:pStyle w:val="ListParagraph"/>
              <w:ind w:left="0"/>
              <w:jc w:val="right"/>
            </w:pPr>
          </w:p>
          <w:p w:rsidR="0097691C" w:rsidRDefault="0097691C" w:rsidP="0097691C">
            <w:pPr>
              <w:pStyle w:val="ListParagraph"/>
              <w:ind w:left="0"/>
              <w:jc w:val="right"/>
            </w:pPr>
          </w:p>
          <w:p w:rsidR="0097691C" w:rsidRDefault="0097691C" w:rsidP="0097691C">
            <w:pPr>
              <w:pStyle w:val="ListParagraph"/>
              <w:ind w:left="0"/>
              <w:jc w:val="right"/>
            </w:pPr>
          </w:p>
          <w:p w:rsidR="0097691C" w:rsidRDefault="0097691C" w:rsidP="0097691C">
            <w:pPr>
              <w:pStyle w:val="ListParagraph"/>
              <w:ind w:left="0"/>
              <w:jc w:val="right"/>
            </w:pPr>
          </w:p>
          <w:p w:rsidR="0097691C" w:rsidRDefault="0097691C" w:rsidP="0097691C">
            <w:pPr>
              <w:pStyle w:val="ListParagraph"/>
              <w:ind w:left="0"/>
              <w:jc w:val="right"/>
            </w:pPr>
          </w:p>
          <w:p w:rsidR="0097691C" w:rsidRDefault="0097691C" w:rsidP="0097691C">
            <w:pPr>
              <w:pStyle w:val="ListParagraph"/>
              <w:ind w:left="0"/>
              <w:jc w:val="center"/>
              <w:rPr>
                <w:i/>
              </w:rPr>
            </w:pPr>
            <w:r w:rsidRPr="0097691C">
              <w:rPr>
                <w:i/>
              </w:rPr>
              <w:t>PE/All</w:t>
            </w:r>
          </w:p>
          <w:p w:rsidR="0097691C" w:rsidRDefault="0097691C" w:rsidP="0097691C">
            <w:pPr>
              <w:pStyle w:val="ListParagraph"/>
              <w:ind w:left="0"/>
              <w:jc w:val="center"/>
              <w:rPr>
                <w:i/>
              </w:rPr>
            </w:pPr>
          </w:p>
          <w:p w:rsidR="0097691C" w:rsidRDefault="0097691C" w:rsidP="0097691C">
            <w:pPr>
              <w:pStyle w:val="ListParagraph"/>
              <w:ind w:left="0"/>
              <w:jc w:val="center"/>
              <w:rPr>
                <w:i/>
              </w:rPr>
            </w:pPr>
          </w:p>
          <w:p w:rsidR="00154E4F" w:rsidRDefault="00154E4F" w:rsidP="0097691C">
            <w:pPr>
              <w:pStyle w:val="ListParagraph"/>
              <w:ind w:left="0"/>
              <w:jc w:val="center"/>
              <w:rPr>
                <w:i/>
              </w:rPr>
            </w:pPr>
          </w:p>
          <w:p w:rsidR="0097691C" w:rsidRDefault="000D335F" w:rsidP="0097691C">
            <w:pPr>
              <w:pStyle w:val="ListParagraph"/>
              <w:ind w:left="0"/>
              <w:jc w:val="center"/>
              <w:rPr>
                <w:i/>
              </w:rPr>
            </w:pPr>
            <w:r>
              <w:rPr>
                <w:i/>
              </w:rPr>
              <w:t>CM</w:t>
            </w:r>
          </w:p>
          <w:p w:rsidR="000D335F" w:rsidRDefault="000D335F" w:rsidP="0097691C">
            <w:pPr>
              <w:pStyle w:val="ListParagraph"/>
              <w:ind w:left="0"/>
              <w:jc w:val="center"/>
              <w:rPr>
                <w:i/>
              </w:rPr>
            </w:pPr>
          </w:p>
          <w:p w:rsidR="000D335F" w:rsidRDefault="000D335F" w:rsidP="0097691C">
            <w:pPr>
              <w:pStyle w:val="ListParagraph"/>
              <w:ind w:left="0"/>
              <w:jc w:val="center"/>
              <w:rPr>
                <w:i/>
              </w:rPr>
            </w:pPr>
          </w:p>
          <w:p w:rsidR="000D335F" w:rsidRDefault="000D335F" w:rsidP="0097691C">
            <w:pPr>
              <w:pStyle w:val="ListParagraph"/>
              <w:ind w:left="0"/>
              <w:jc w:val="center"/>
              <w:rPr>
                <w:i/>
              </w:rPr>
            </w:pPr>
            <w:r>
              <w:rPr>
                <w:i/>
              </w:rPr>
              <w:t>MB</w:t>
            </w:r>
          </w:p>
          <w:p w:rsidR="00343D0A" w:rsidRDefault="00343D0A" w:rsidP="0097691C">
            <w:pPr>
              <w:pStyle w:val="ListParagraph"/>
              <w:ind w:left="0"/>
              <w:jc w:val="center"/>
              <w:rPr>
                <w:i/>
              </w:rPr>
            </w:pPr>
          </w:p>
          <w:p w:rsidR="00343D0A" w:rsidRDefault="00343D0A" w:rsidP="0097691C">
            <w:pPr>
              <w:pStyle w:val="ListParagraph"/>
              <w:ind w:left="0"/>
              <w:jc w:val="center"/>
              <w:rPr>
                <w:i/>
              </w:rPr>
            </w:pPr>
          </w:p>
          <w:p w:rsidR="00343D0A" w:rsidRDefault="00343D0A" w:rsidP="0097691C">
            <w:pPr>
              <w:pStyle w:val="ListParagraph"/>
              <w:ind w:left="0"/>
              <w:jc w:val="center"/>
              <w:rPr>
                <w:i/>
              </w:rPr>
            </w:pPr>
          </w:p>
          <w:p w:rsidR="00343D0A" w:rsidRDefault="00343D0A" w:rsidP="0097691C">
            <w:pPr>
              <w:pStyle w:val="ListParagraph"/>
              <w:ind w:left="0"/>
              <w:jc w:val="center"/>
              <w:rPr>
                <w:i/>
              </w:rPr>
            </w:pPr>
          </w:p>
          <w:p w:rsidR="00343D0A" w:rsidRDefault="00343D0A" w:rsidP="0097691C">
            <w:pPr>
              <w:pStyle w:val="ListParagraph"/>
              <w:ind w:left="0"/>
              <w:jc w:val="center"/>
              <w:rPr>
                <w:i/>
              </w:rPr>
            </w:pPr>
          </w:p>
          <w:p w:rsidR="00343D0A" w:rsidRDefault="00343D0A" w:rsidP="0097691C">
            <w:pPr>
              <w:pStyle w:val="ListParagraph"/>
              <w:ind w:left="0"/>
              <w:jc w:val="center"/>
              <w:rPr>
                <w:i/>
              </w:rPr>
            </w:pPr>
            <w:r>
              <w:rPr>
                <w:i/>
              </w:rPr>
              <w:t>PE/MB</w:t>
            </w:r>
          </w:p>
          <w:p w:rsidR="007E3408" w:rsidRDefault="007E3408" w:rsidP="0097691C">
            <w:pPr>
              <w:pStyle w:val="ListParagraph"/>
              <w:ind w:left="0"/>
              <w:jc w:val="center"/>
              <w:rPr>
                <w:i/>
              </w:rPr>
            </w:pPr>
          </w:p>
          <w:p w:rsidR="007E3408" w:rsidRDefault="007E3408" w:rsidP="0097691C">
            <w:pPr>
              <w:pStyle w:val="ListParagraph"/>
              <w:ind w:left="0"/>
              <w:jc w:val="center"/>
              <w:rPr>
                <w:i/>
              </w:rPr>
            </w:pPr>
          </w:p>
          <w:p w:rsidR="007E3408" w:rsidRDefault="007E3408" w:rsidP="0097691C">
            <w:pPr>
              <w:pStyle w:val="ListParagraph"/>
              <w:ind w:left="0"/>
              <w:jc w:val="center"/>
              <w:rPr>
                <w:i/>
              </w:rPr>
            </w:pPr>
          </w:p>
          <w:p w:rsidR="007E3408" w:rsidRDefault="007E3408" w:rsidP="0097691C">
            <w:pPr>
              <w:pStyle w:val="ListParagraph"/>
              <w:ind w:left="0"/>
              <w:jc w:val="center"/>
              <w:rPr>
                <w:i/>
              </w:rPr>
            </w:pPr>
          </w:p>
          <w:p w:rsidR="007E3408" w:rsidRDefault="007E3408" w:rsidP="0097691C">
            <w:pPr>
              <w:pStyle w:val="ListParagraph"/>
              <w:ind w:left="0"/>
              <w:jc w:val="center"/>
              <w:rPr>
                <w:i/>
              </w:rPr>
            </w:pPr>
          </w:p>
          <w:p w:rsidR="007E3408" w:rsidRDefault="007E3408" w:rsidP="0097691C">
            <w:pPr>
              <w:pStyle w:val="ListParagraph"/>
              <w:ind w:left="0"/>
              <w:jc w:val="center"/>
              <w:rPr>
                <w:i/>
              </w:rPr>
            </w:pPr>
          </w:p>
          <w:p w:rsidR="007E3408" w:rsidRDefault="007E3408" w:rsidP="0097691C">
            <w:pPr>
              <w:pStyle w:val="ListParagraph"/>
              <w:ind w:left="0"/>
              <w:jc w:val="center"/>
              <w:rPr>
                <w:i/>
              </w:rPr>
            </w:pPr>
          </w:p>
          <w:p w:rsidR="007E3408" w:rsidRDefault="007E3408" w:rsidP="0097691C">
            <w:pPr>
              <w:pStyle w:val="ListParagraph"/>
              <w:ind w:left="0"/>
              <w:jc w:val="center"/>
              <w:rPr>
                <w:i/>
              </w:rPr>
            </w:pPr>
          </w:p>
          <w:p w:rsidR="007E3408" w:rsidRDefault="007E3408" w:rsidP="0097691C">
            <w:pPr>
              <w:pStyle w:val="ListParagraph"/>
              <w:ind w:left="0"/>
              <w:jc w:val="center"/>
              <w:rPr>
                <w:i/>
              </w:rPr>
            </w:pPr>
          </w:p>
          <w:p w:rsidR="007E3408" w:rsidRDefault="007E3408" w:rsidP="0097691C">
            <w:pPr>
              <w:pStyle w:val="ListParagraph"/>
              <w:ind w:left="0"/>
              <w:jc w:val="center"/>
              <w:rPr>
                <w:i/>
              </w:rPr>
            </w:pPr>
          </w:p>
          <w:p w:rsidR="007E3408" w:rsidRDefault="007E3408" w:rsidP="0097691C">
            <w:pPr>
              <w:pStyle w:val="ListParagraph"/>
              <w:ind w:left="0"/>
              <w:jc w:val="center"/>
              <w:rPr>
                <w:i/>
              </w:rPr>
            </w:pPr>
          </w:p>
          <w:p w:rsidR="007E3408" w:rsidRDefault="007E3408" w:rsidP="0097691C">
            <w:pPr>
              <w:pStyle w:val="ListParagraph"/>
              <w:ind w:left="0"/>
              <w:jc w:val="center"/>
              <w:rPr>
                <w:i/>
              </w:rPr>
            </w:pPr>
          </w:p>
          <w:p w:rsidR="007E3408" w:rsidRDefault="007E3408" w:rsidP="0097691C">
            <w:pPr>
              <w:pStyle w:val="ListParagraph"/>
              <w:ind w:left="0"/>
              <w:jc w:val="center"/>
              <w:rPr>
                <w:i/>
              </w:rPr>
            </w:pPr>
          </w:p>
          <w:p w:rsidR="007E3408" w:rsidRDefault="007E3408" w:rsidP="0097691C">
            <w:pPr>
              <w:pStyle w:val="ListParagraph"/>
              <w:ind w:left="0"/>
              <w:jc w:val="center"/>
              <w:rPr>
                <w:i/>
              </w:rPr>
            </w:pPr>
          </w:p>
          <w:p w:rsidR="007E3408" w:rsidRDefault="007E3408" w:rsidP="0097691C">
            <w:pPr>
              <w:pStyle w:val="ListParagraph"/>
              <w:ind w:left="0"/>
              <w:jc w:val="center"/>
              <w:rPr>
                <w:i/>
              </w:rPr>
            </w:pPr>
          </w:p>
          <w:p w:rsidR="007E3408" w:rsidRDefault="007E3408" w:rsidP="0097691C">
            <w:pPr>
              <w:pStyle w:val="ListParagraph"/>
              <w:ind w:left="0"/>
              <w:jc w:val="center"/>
              <w:rPr>
                <w:i/>
              </w:rPr>
            </w:pPr>
          </w:p>
          <w:p w:rsidR="007E3408" w:rsidRDefault="007E3408" w:rsidP="0097691C">
            <w:pPr>
              <w:pStyle w:val="ListParagraph"/>
              <w:ind w:left="0"/>
              <w:jc w:val="center"/>
              <w:rPr>
                <w:i/>
              </w:rPr>
            </w:pPr>
          </w:p>
          <w:p w:rsidR="007E3408" w:rsidRDefault="007E3408" w:rsidP="0097691C">
            <w:pPr>
              <w:pStyle w:val="ListParagraph"/>
              <w:ind w:left="0"/>
              <w:jc w:val="center"/>
              <w:rPr>
                <w:i/>
              </w:rPr>
            </w:pPr>
          </w:p>
          <w:p w:rsidR="007E3408" w:rsidRDefault="007E3408" w:rsidP="0097691C">
            <w:pPr>
              <w:pStyle w:val="ListParagraph"/>
              <w:ind w:left="0"/>
              <w:jc w:val="center"/>
              <w:rPr>
                <w:i/>
              </w:rPr>
            </w:pPr>
          </w:p>
          <w:p w:rsidR="007E3408" w:rsidRDefault="007E3408" w:rsidP="0097691C">
            <w:pPr>
              <w:pStyle w:val="ListParagraph"/>
              <w:ind w:left="0"/>
              <w:jc w:val="center"/>
              <w:rPr>
                <w:i/>
              </w:rPr>
            </w:pPr>
          </w:p>
          <w:p w:rsidR="007E3408" w:rsidRDefault="007E3408" w:rsidP="0097691C">
            <w:pPr>
              <w:pStyle w:val="ListParagraph"/>
              <w:ind w:left="0"/>
              <w:jc w:val="center"/>
              <w:rPr>
                <w:i/>
              </w:rPr>
            </w:pPr>
          </w:p>
          <w:p w:rsidR="007E3408" w:rsidRDefault="007E3408" w:rsidP="0097691C">
            <w:pPr>
              <w:pStyle w:val="ListParagraph"/>
              <w:ind w:left="0"/>
              <w:jc w:val="center"/>
              <w:rPr>
                <w:i/>
              </w:rPr>
            </w:pPr>
          </w:p>
          <w:p w:rsidR="00154E4F" w:rsidRDefault="00154E4F" w:rsidP="0097691C">
            <w:pPr>
              <w:pStyle w:val="ListParagraph"/>
              <w:ind w:left="0"/>
              <w:jc w:val="center"/>
              <w:rPr>
                <w:i/>
              </w:rPr>
            </w:pPr>
          </w:p>
          <w:p w:rsidR="00154E4F" w:rsidRDefault="00154E4F" w:rsidP="0097691C">
            <w:pPr>
              <w:pStyle w:val="ListParagraph"/>
              <w:ind w:left="0"/>
              <w:jc w:val="center"/>
              <w:rPr>
                <w:i/>
              </w:rPr>
            </w:pPr>
          </w:p>
          <w:p w:rsidR="00154E4F" w:rsidRDefault="00154E4F" w:rsidP="0097691C">
            <w:pPr>
              <w:pStyle w:val="ListParagraph"/>
              <w:ind w:left="0"/>
              <w:jc w:val="center"/>
              <w:rPr>
                <w:i/>
              </w:rPr>
            </w:pPr>
            <w:r>
              <w:rPr>
                <w:i/>
              </w:rPr>
              <w:t>MB</w:t>
            </w:r>
          </w:p>
          <w:p w:rsidR="00154E4F" w:rsidRDefault="00154E4F" w:rsidP="0097691C">
            <w:pPr>
              <w:pStyle w:val="ListParagraph"/>
              <w:ind w:left="0"/>
              <w:jc w:val="center"/>
              <w:rPr>
                <w:i/>
              </w:rPr>
            </w:pPr>
          </w:p>
          <w:p w:rsidR="00154E4F" w:rsidRDefault="00154E4F" w:rsidP="0097691C">
            <w:pPr>
              <w:pStyle w:val="ListParagraph"/>
              <w:ind w:left="0"/>
              <w:jc w:val="center"/>
              <w:rPr>
                <w:i/>
              </w:rPr>
            </w:pPr>
          </w:p>
          <w:p w:rsidR="007E3408" w:rsidRDefault="007E3408" w:rsidP="0097691C">
            <w:pPr>
              <w:pStyle w:val="ListParagraph"/>
              <w:ind w:left="0"/>
              <w:jc w:val="center"/>
              <w:rPr>
                <w:i/>
              </w:rPr>
            </w:pPr>
          </w:p>
          <w:p w:rsidR="007E3408" w:rsidRDefault="007E3408" w:rsidP="0097691C">
            <w:pPr>
              <w:pStyle w:val="ListParagraph"/>
              <w:ind w:left="0"/>
              <w:jc w:val="center"/>
              <w:rPr>
                <w:i/>
              </w:rPr>
            </w:pPr>
          </w:p>
          <w:p w:rsidR="00E31468" w:rsidRDefault="00E31468" w:rsidP="0097691C">
            <w:pPr>
              <w:pStyle w:val="ListParagraph"/>
              <w:ind w:left="0"/>
              <w:jc w:val="center"/>
              <w:rPr>
                <w:i/>
              </w:rPr>
            </w:pPr>
          </w:p>
          <w:p w:rsidR="00E31468" w:rsidRDefault="00E31468" w:rsidP="0097691C">
            <w:pPr>
              <w:pStyle w:val="ListParagraph"/>
              <w:ind w:left="0"/>
              <w:jc w:val="center"/>
              <w:rPr>
                <w:i/>
              </w:rPr>
            </w:pPr>
          </w:p>
          <w:p w:rsidR="00E31468" w:rsidRDefault="00E31468" w:rsidP="0097691C">
            <w:pPr>
              <w:pStyle w:val="ListParagraph"/>
              <w:ind w:left="0"/>
              <w:jc w:val="center"/>
              <w:rPr>
                <w:i/>
              </w:rPr>
            </w:pPr>
          </w:p>
          <w:p w:rsidR="00E31468" w:rsidRDefault="00E31468" w:rsidP="0097691C">
            <w:pPr>
              <w:pStyle w:val="ListParagraph"/>
              <w:ind w:left="0"/>
              <w:jc w:val="center"/>
              <w:rPr>
                <w:i/>
              </w:rPr>
            </w:pPr>
          </w:p>
          <w:p w:rsidR="00E31468" w:rsidRDefault="00E31468" w:rsidP="0097691C">
            <w:pPr>
              <w:pStyle w:val="ListParagraph"/>
              <w:ind w:left="0"/>
              <w:jc w:val="center"/>
              <w:rPr>
                <w:i/>
              </w:rPr>
            </w:pPr>
          </w:p>
          <w:p w:rsidR="00E31468" w:rsidRDefault="00E31468" w:rsidP="0097691C">
            <w:pPr>
              <w:pStyle w:val="ListParagraph"/>
              <w:ind w:left="0"/>
              <w:jc w:val="center"/>
              <w:rPr>
                <w:i/>
              </w:rPr>
            </w:pPr>
          </w:p>
          <w:p w:rsidR="00E31468" w:rsidRDefault="00E31468" w:rsidP="0097691C">
            <w:pPr>
              <w:pStyle w:val="ListParagraph"/>
              <w:ind w:left="0"/>
              <w:jc w:val="center"/>
              <w:rPr>
                <w:i/>
              </w:rPr>
            </w:pPr>
          </w:p>
          <w:p w:rsidR="00E31468" w:rsidRDefault="00E31468" w:rsidP="0097691C">
            <w:pPr>
              <w:pStyle w:val="ListParagraph"/>
              <w:ind w:left="0"/>
              <w:jc w:val="center"/>
              <w:rPr>
                <w:i/>
              </w:rPr>
            </w:pPr>
          </w:p>
          <w:p w:rsidR="00E31468" w:rsidRDefault="00E31468" w:rsidP="0097691C">
            <w:pPr>
              <w:pStyle w:val="ListParagraph"/>
              <w:ind w:left="0"/>
              <w:jc w:val="center"/>
              <w:rPr>
                <w:i/>
              </w:rPr>
            </w:pPr>
          </w:p>
          <w:p w:rsidR="00E31468" w:rsidRDefault="00E31468" w:rsidP="0097691C">
            <w:pPr>
              <w:pStyle w:val="ListParagraph"/>
              <w:ind w:left="0"/>
              <w:jc w:val="center"/>
              <w:rPr>
                <w:i/>
              </w:rPr>
            </w:pPr>
          </w:p>
          <w:p w:rsidR="00E31468" w:rsidRDefault="00E31468" w:rsidP="0097691C">
            <w:pPr>
              <w:pStyle w:val="ListParagraph"/>
              <w:ind w:left="0"/>
              <w:jc w:val="center"/>
              <w:rPr>
                <w:i/>
              </w:rPr>
            </w:pPr>
          </w:p>
          <w:p w:rsidR="00E31468" w:rsidRDefault="00E31468" w:rsidP="0097691C">
            <w:pPr>
              <w:pStyle w:val="ListParagraph"/>
              <w:ind w:left="0"/>
              <w:jc w:val="center"/>
              <w:rPr>
                <w:i/>
              </w:rPr>
            </w:pPr>
          </w:p>
          <w:p w:rsidR="00E31468" w:rsidRDefault="00E31468" w:rsidP="0097691C">
            <w:pPr>
              <w:pStyle w:val="ListParagraph"/>
              <w:ind w:left="0"/>
              <w:jc w:val="center"/>
              <w:rPr>
                <w:i/>
              </w:rPr>
            </w:pPr>
          </w:p>
          <w:p w:rsidR="00E31468" w:rsidRDefault="00E31468" w:rsidP="0097691C">
            <w:pPr>
              <w:pStyle w:val="ListParagraph"/>
              <w:ind w:left="0"/>
              <w:jc w:val="center"/>
              <w:rPr>
                <w:i/>
              </w:rPr>
            </w:pPr>
          </w:p>
          <w:p w:rsidR="00553642" w:rsidRDefault="00553642" w:rsidP="0097691C">
            <w:pPr>
              <w:pStyle w:val="ListParagraph"/>
              <w:ind w:left="0"/>
              <w:jc w:val="center"/>
              <w:rPr>
                <w:i/>
              </w:rPr>
            </w:pPr>
          </w:p>
          <w:p w:rsidR="00553642" w:rsidRDefault="00553642" w:rsidP="0097691C">
            <w:pPr>
              <w:pStyle w:val="ListParagraph"/>
              <w:ind w:left="0"/>
              <w:jc w:val="center"/>
              <w:rPr>
                <w:i/>
              </w:rPr>
            </w:pPr>
          </w:p>
          <w:p w:rsidR="00553642" w:rsidRDefault="00553642" w:rsidP="0097691C">
            <w:pPr>
              <w:pStyle w:val="ListParagraph"/>
              <w:ind w:left="0"/>
              <w:jc w:val="center"/>
              <w:rPr>
                <w:i/>
              </w:rPr>
            </w:pPr>
          </w:p>
          <w:p w:rsidR="00553642" w:rsidRDefault="00553642" w:rsidP="0097691C">
            <w:pPr>
              <w:pStyle w:val="ListParagraph"/>
              <w:ind w:left="0"/>
              <w:jc w:val="center"/>
              <w:rPr>
                <w:i/>
              </w:rPr>
            </w:pPr>
          </w:p>
          <w:p w:rsidR="00553642" w:rsidRDefault="00553642" w:rsidP="0097691C">
            <w:pPr>
              <w:pStyle w:val="ListParagraph"/>
              <w:ind w:left="0"/>
              <w:jc w:val="center"/>
              <w:rPr>
                <w:i/>
              </w:rPr>
            </w:pPr>
          </w:p>
          <w:p w:rsidR="00553642" w:rsidRDefault="00553642" w:rsidP="0097691C">
            <w:pPr>
              <w:pStyle w:val="ListParagraph"/>
              <w:ind w:left="0"/>
              <w:jc w:val="center"/>
              <w:rPr>
                <w:i/>
              </w:rPr>
            </w:pPr>
          </w:p>
          <w:p w:rsidR="00553642" w:rsidRDefault="00553642" w:rsidP="0097691C">
            <w:pPr>
              <w:pStyle w:val="ListParagraph"/>
              <w:ind w:left="0"/>
              <w:jc w:val="center"/>
              <w:rPr>
                <w:i/>
              </w:rPr>
            </w:pPr>
          </w:p>
          <w:p w:rsidR="00553642" w:rsidRDefault="00553642" w:rsidP="0097691C">
            <w:pPr>
              <w:pStyle w:val="ListParagraph"/>
              <w:ind w:left="0"/>
              <w:jc w:val="center"/>
              <w:rPr>
                <w:i/>
              </w:rPr>
            </w:pPr>
          </w:p>
          <w:p w:rsidR="00553642" w:rsidRDefault="00553642" w:rsidP="0097691C">
            <w:pPr>
              <w:pStyle w:val="ListParagraph"/>
              <w:ind w:left="0"/>
              <w:jc w:val="center"/>
              <w:rPr>
                <w:i/>
              </w:rPr>
            </w:pPr>
          </w:p>
          <w:p w:rsidR="00553642" w:rsidRDefault="00553642" w:rsidP="0097691C">
            <w:pPr>
              <w:pStyle w:val="ListParagraph"/>
              <w:ind w:left="0"/>
              <w:jc w:val="center"/>
              <w:rPr>
                <w:i/>
              </w:rPr>
            </w:pPr>
          </w:p>
          <w:p w:rsidR="00553642" w:rsidRDefault="00553642" w:rsidP="0097691C">
            <w:pPr>
              <w:pStyle w:val="ListParagraph"/>
              <w:ind w:left="0"/>
              <w:jc w:val="center"/>
              <w:rPr>
                <w:i/>
              </w:rPr>
            </w:pPr>
          </w:p>
          <w:p w:rsidR="00553642" w:rsidRDefault="00553642" w:rsidP="0097691C">
            <w:pPr>
              <w:pStyle w:val="ListParagraph"/>
              <w:ind w:left="0"/>
              <w:jc w:val="center"/>
              <w:rPr>
                <w:i/>
              </w:rPr>
            </w:pPr>
          </w:p>
          <w:p w:rsidR="00553642" w:rsidRDefault="00553642" w:rsidP="0097691C">
            <w:pPr>
              <w:pStyle w:val="ListParagraph"/>
              <w:ind w:left="0"/>
              <w:jc w:val="center"/>
              <w:rPr>
                <w:i/>
              </w:rPr>
            </w:pPr>
          </w:p>
          <w:p w:rsidR="00553642" w:rsidRDefault="00553642" w:rsidP="0097691C">
            <w:pPr>
              <w:pStyle w:val="ListParagraph"/>
              <w:ind w:left="0"/>
              <w:jc w:val="center"/>
              <w:rPr>
                <w:i/>
              </w:rPr>
            </w:pPr>
          </w:p>
          <w:p w:rsidR="00553642" w:rsidRDefault="00553642" w:rsidP="0097691C">
            <w:pPr>
              <w:pStyle w:val="ListParagraph"/>
              <w:ind w:left="0"/>
              <w:jc w:val="center"/>
              <w:rPr>
                <w:i/>
              </w:rPr>
            </w:pPr>
          </w:p>
          <w:p w:rsidR="00553642" w:rsidRDefault="00553642" w:rsidP="0097691C">
            <w:pPr>
              <w:pStyle w:val="ListParagraph"/>
              <w:ind w:left="0"/>
              <w:jc w:val="center"/>
              <w:rPr>
                <w:i/>
              </w:rPr>
            </w:pPr>
          </w:p>
          <w:p w:rsidR="00553642" w:rsidRDefault="00553642" w:rsidP="0097691C">
            <w:pPr>
              <w:pStyle w:val="ListParagraph"/>
              <w:ind w:left="0"/>
              <w:jc w:val="center"/>
              <w:rPr>
                <w:i/>
              </w:rPr>
            </w:pPr>
          </w:p>
          <w:p w:rsidR="00553642" w:rsidRDefault="00553642" w:rsidP="0097691C">
            <w:pPr>
              <w:pStyle w:val="ListParagraph"/>
              <w:ind w:left="0"/>
              <w:jc w:val="center"/>
              <w:rPr>
                <w:i/>
              </w:rPr>
            </w:pPr>
          </w:p>
          <w:p w:rsidR="00553642" w:rsidRDefault="00553642" w:rsidP="0097691C">
            <w:pPr>
              <w:pStyle w:val="ListParagraph"/>
              <w:ind w:left="0"/>
              <w:jc w:val="center"/>
              <w:rPr>
                <w:i/>
              </w:rPr>
            </w:pPr>
          </w:p>
          <w:p w:rsidR="00553642" w:rsidRDefault="00553642" w:rsidP="0097691C">
            <w:pPr>
              <w:pStyle w:val="ListParagraph"/>
              <w:ind w:left="0"/>
              <w:jc w:val="center"/>
              <w:rPr>
                <w:i/>
              </w:rPr>
            </w:pPr>
          </w:p>
          <w:p w:rsidR="00553642" w:rsidRDefault="00553642" w:rsidP="0097691C">
            <w:pPr>
              <w:pStyle w:val="ListParagraph"/>
              <w:ind w:left="0"/>
              <w:jc w:val="center"/>
              <w:rPr>
                <w:i/>
              </w:rPr>
            </w:pPr>
            <w:r>
              <w:rPr>
                <w:i/>
              </w:rPr>
              <w:t>CM</w:t>
            </w:r>
          </w:p>
          <w:p w:rsidR="00553642" w:rsidRDefault="00553642" w:rsidP="0097691C">
            <w:pPr>
              <w:pStyle w:val="ListParagraph"/>
              <w:ind w:left="0"/>
              <w:jc w:val="center"/>
              <w:rPr>
                <w:i/>
              </w:rPr>
            </w:pPr>
          </w:p>
          <w:p w:rsidR="00553642" w:rsidRDefault="00553642" w:rsidP="0097691C">
            <w:pPr>
              <w:pStyle w:val="ListParagraph"/>
              <w:ind w:left="0"/>
              <w:jc w:val="center"/>
              <w:rPr>
                <w:i/>
              </w:rPr>
            </w:pPr>
            <w:r>
              <w:rPr>
                <w:i/>
              </w:rPr>
              <w:t>All</w:t>
            </w:r>
          </w:p>
          <w:p w:rsidR="007E3408" w:rsidRPr="0097691C" w:rsidRDefault="007E3408" w:rsidP="0097691C">
            <w:pPr>
              <w:pStyle w:val="ListParagraph"/>
              <w:ind w:left="0"/>
              <w:jc w:val="center"/>
              <w:rPr>
                <w:i/>
              </w:rPr>
            </w:pPr>
          </w:p>
        </w:tc>
      </w:tr>
      <w:tr w:rsidR="00553642" w:rsidTr="001F0114">
        <w:tc>
          <w:tcPr>
            <w:tcW w:w="8789" w:type="dxa"/>
            <w:tcBorders>
              <w:top w:val="nil"/>
              <w:left w:val="nil"/>
              <w:bottom w:val="nil"/>
              <w:right w:val="nil"/>
            </w:tcBorders>
          </w:tcPr>
          <w:p w:rsidR="00553642" w:rsidRDefault="00553642" w:rsidP="00154E4F">
            <w:pPr>
              <w:jc w:val="both"/>
            </w:pPr>
          </w:p>
        </w:tc>
        <w:tc>
          <w:tcPr>
            <w:tcW w:w="1065" w:type="dxa"/>
            <w:tcBorders>
              <w:top w:val="nil"/>
              <w:left w:val="nil"/>
              <w:bottom w:val="nil"/>
              <w:right w:val="nil"/>
            </w:tcBorders>
          </w:tcPr>
          <w:p w:rsidR="00553642" w:rsidRDefault="00553642" w:rsidP="0097691C">
            <w:pPr>
              <w:pStyle w:val="ListParagraph"/>
              <w:ind w:left="0"/>
              <w:jc w:val="center"/>
              <w:rPr>
                <w:i/>
                <w:u w:val="single"/>
              </w:rPr>
            </w:pPr>
          </w:p>
        </w:tc>
      </w:tr>
    </w:tbl>
    <w:p w:rsidR="0097691C" w:rsidRPr="00583E27" w:rsidRDefault="0097691C" w:rsidP="00154E4F"/>
    <w:sectPr w:rsidR="0097691C" w:rsidRPr="00583E27" w:rsidSect="00154E4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F10" w:rsidRDefault="00F72F10" w:rsidP="00A62CF4">
      <w:pPr>
        <w:spacing w:after="0" w:line="240" w:lineRule="auto"/>
      </w:pPr>
      <w:r>
        <w:separator/>
      </w:r>
    </w:p>
  </w:endnote>
  <w:endnote w:type="continuationSeparator" w:id="0">
    <w:p w:rsidR="00F72F10" w:rsidRDefault="00F72F10" w:rsidP="00A62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54979"/>
      <w:docPartObj>
        <w:docPartGallery w:val="Page Numbers (Bottom of Page)"/>
        <w:docPartUnique/>
      </w:docPartObj>
    </w:sdtPr>
    <w:sdtContent>
      <w:p w:rsidR="00553642" w:rsidRDefault="00D566BE">
        <w:pPr>
          <w:pStyle w:val="Footer"/>
          <w:jc w:val="center"/>
        </w:pPr>
        <w:fldSimple w:instr=" PAGE   \* MERGEFORMAT ">
          <w:r w:rsidR="001827A9">
            <w:rPr>
              <w:noProof/>
            </w:rPr>
            <w:t>1</w:t>
          </w:r>
        </w:fldSimple>
      </w:p>
    </w:sdtContent>
  </w:sdt>
  <w:p w:rsidR="00553642" w:rsidRDefault="005536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F10" w:rsidRDefault="00F72F10" w:rsidP="00A62CF4">
      <w:pPr>
        <w:spacing w:after="0" w:line="240" w:lineRule="auto"/>
      </w:pPr>
      <w:r>
        <w:separator/>
      </w:r>
    </w:p>
  </w:footnote>
  <w:footnote w:type="continuationSeparator" w:id="0">
    <w:p w:rsidR="00F72F10" w:rsidRDefault="00F72F10" w:rsidP="00A62C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42" w:rsidRDefault="00553642">
    <w:pPr>
      <w:pStyle w:val="Header"/>
    </w:pPr>
  </w:p>
  <w:p w:rsidR="00553642" w:rsidRDefault="005536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12A2"/>
    <w:multiLevelType w:val="hybridMultilevel"/>
    <w:tmpl w:val="7FE87134"/>
    <w:lvl w:ilvl="0" w:tplc="C778BE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D12D65"/>
    <w:multiLevelType w:val="hybridMultilevel"/>
    <w:tmpl w:val="F278A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2555CE"/>
    <w:multiLevelType w:val="hybridMultilevel"/>
    <w:tmpl w:val="0908B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802422"/>
    <w:multiLevelType w:val="hybridMultilevel"/>
    <w:tmpl w:val="D068B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0E5859"/>
    <w:multiLevelType w:val="hybridMultilevel"/>
    <w:tmpl w:val="491C0ADC"/>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6C24372"/>
    <w:multiLevelType w:val="hybridMultilevel"/>
    <w:tmpl w:val="0922A570"/>
    <w:lvl w:ilvl="0" w:tplc="E8161752">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A4528512">
      <w:start w:val="4"/>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90468A8"/>
    <w:multiLevelType w:val="multilevel"/>
    <w:tmpl w:val="6BDC5080"/>
    <w:styleLink w:val="Style1"/>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2CF4"/>
    <w:rsid w:val="00062C00"/>
    <w:rsid w:val="000C5650"/>
    <w:rsid w:val="000D335F"/>
    <w:rsid w:val="00154E4F"/>
    <w:rsid w:val="001827A9"/>
    <w:rsid w:val="001C32F0"/>
    <w:rsid w:val="001F0114"/>
    <w:rsid w:val="00222C30"/>
    <w:rsid w:val="002355B4"/>
    <w:rsid w:val="002979BB"/>
    <w:rsid w:val="002B613B"/>
    <w:rsid w:val="002E1C7E"/>
    <w:rsid w:val="00325159"/>
    <w:rsid w:val="00342247"/>
    <w:rsid w:val="00343D0A"/>
    <w:rsid w:val="0054609D"/>
    <w:rsid w:val="00553642"/>
    <w:rsid w:val="00583E27"/>
    <w:rsid w:val="00600069"/>
    <w:rsid w:val="00604FF5"/>
    <w:rsid w:val="00740A90"/>
    <w:rsid w:val="007E3408"/>
    <w:rsid w:val="00881B59"/>
    <w:rsid w:val="0094741E"/>
    <w:rsid w:val="0097691C"/>
    <w:rsid w:val="009B472D"/>
    <w:rsid w:val="00A038A2"/>
    <w:rsid w:val="00A14CFA"/>
    <w:rsid w:val="00A62CF4"/>
    <w:rsid w:val="00B25F85"/>
    <w:rsid w:val="00B845F0"/>
    <w:rsid w:val="00BF6486"/>
    <w:rsid w:val="00C146B2"/>
    <w:rsid w:val="00C264A0"/>
    <w:rsid w:val="00C81C5F"/>
    <w:rsid w:val="00CB40D4"/>
    <w:rsid w:val="00D566BE"/>
    <w:rsid w:val="00E31468"/>
    <w:rsid w:val="00E43DE5"/>
    <w:rsid w:val="00E646B1"/>
    <w:rsid w:val="00F72F10"/>
    <w:rsid w:val="00FB0803"/>
    <w:rsid w:val="00FC20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1E"/>
  </w:style>
  <w:style w:type="paragraph" w:styleId="Heading1">
    <w:name w:val="heading 1"/>
    <w:basedOn w:val="Normal"/>
    <w:next w:val="Normal"/>
    <w:link w:val="Heading1Char"/>
    <w:uiPriority w:val="9"/>
    <w:qFormat/>
    <w:rsid w:val="00583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25F85"/>
    <w:pPr>
      <w:numPr>
        <w:numId w:val="1"/>
      </w:numPr>
    </w:pPr>
  </w:style>
  <w:style w:type="paragraph" w:styleId="Header">
    <w:name w:val="header"/>
    <w:basedOn w:val="Normal"/>
    <w:link w:val="HeaderChar"/>
    <w:uiPriority w:val="99"/>
    <w:unhideWhenUsed/>
    <w:rsid w:val="00A62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CF4"/>
  </w:style>
  <w:style w:type="paragraph" w:styleId="Footer">
    <w:name w:val="footer"/>
    <w:basedOn w:val="Normal"/>
    <w:link w:val="FooterChar"/>
    <w:uiPriority w:val="99"/>
    <w:unhideWhenUsed/>
    <w:rsid w:val="00A62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CF4"/>
  </w:style>
  <w:style w:type="paragraph" w:styleId="BalloonText">
    <w:name w:val="Balloon Text"/>
    <w:basedOn w:val="Normal"/>
    <w:link w:val="BalloonTextChar"/>
    <w:uiPriority w:val="99"/>
    <w:semiHidden/>
    <w:unhideWhenUsed/>
    <w:rsid w:val="00A62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CF4"/>
    <w:rPr>
      <w:rFonts w:ascii="Tahoma" w:hAnsi="Tahoma" w:cs="Tahoma"/>
      <w:sz w:val="16"/>
      <w:szCs w:val="16"/>
    </w:rPr>
  </w:style>
  <w:style w:type="paragraph" w:styleId="NoSpacing">
    <w:name w:val="No Spacing"/>
    <w:uiPriority w:val="1"/>
    <w:qFormat/>
    <w:rsid w:val="00583E27"/>
    <w:pPr>
      <w:spacing w:after="0" w:line="240" w:lineRule="auto"/>
    </w:pPr>
  </w:style>
  <w:style w:type="paragraph" w:styleId="ListParagraph">
    <w:name w:val="List Paragraph"/>
    <w:basedOn w:val="Normal"/>
    <w:uiPriority w:val="34"/>
    <w:qFormat/>
    <w:rsid w:val="00583E27"/>
    <w:pPr>
      <w:ind w:left="720"/>
      <w:contextualSpacing/>
    </w:pPr>
  </w:style>
  <w:style w:type="character" w:customStyle="1" w:styleId="Heading1Char">
    <w:name w:val="Heading 1 Char"/>
    <w:basedOn w:val="DefaultParagraphFont"/>
    <w:link w:val="Heading1"/>
    <w:uiPriority w:val="9"/>
    <w:rsid w:val="00583E2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76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7</cp:revision>
  <dcterms:created xsi:type="dcterms:W3CDTF">2012-08-18T17:36:00Z</dcterms:created>
  <dcterms:modified xsi:type="dcterms:W3CDTF">2012-09-18T17:33:00Z</dcterms:modified>
</cp:coreProperties>
</file>